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lang w:val="en-US" w:eastAsia="zh-CN"/>
              </w:rPr>
              <w:t>云南大互通钛业有限公司大水塘渣库二期扩容工程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E486868"/>
    <w:rsid w:val="2A345E39"/>
    <w:rsid w:val="44EB321A"/>
    <w:rsid w:val="56C154B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关不上的窗</cp:lastModifiedBy>
  <dcterms:modified xsi:type="dcterms:W3CDTF">2022-08-22T06:06:22Z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56535903B692451797375AF0D5860C14</vt:lpwstr>
  </property>
</Properties>
</file>